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50195" w14:textId="38F56328" w:rsidR="0082110D" w:rsidRPr="0025404A" w:rsidRDefault="0082110D" w:rsidP="0025404A">
      <w:pPr>
        <w:jc w:val="center"/>
        <w:rPr>
          <w:b/>
          <w:bCs/>
          <w:sz w:val="32"/>
          <w:szCs w:val="32"/>
        </w:rPr>
      </w:pPr>
      <w:r w:rsidRPr="0025404A">
        <w:rPr>
          <w:b/>
          <w:bCs/>
          <w:sz w:val="32"/>
          <w:szCs w:val="32"/>
        </w:rPr>
        <w:t>Za splnění první části</w:t>
      </w:r>
      <w:r w:rsidR="00493169">
        <w:rPr>
          <w:b/>
          <w:bCs/>
          <w:sz w:val="32"/>
          <w:szCs w:val="32"/>
        </w:rPr>
        <w:t xml:space="preserve"> jste dostali klíč k videu. V tomto souboru dostáváte</w:t>
      </w:r>
      <w:r w:rsidRPr="0025404A">
        <w:rPr>
          <w:b/>
          <w:bCs/>
          <w:sz w:val="32"/>
          <w:szCs w:val="32"/>
        </w:rPr>
        <w:t xml:space="preserve"> Zlatý klíč, kterým společně odemkneme JARO</w:t>
      </w:r>
      <w:r w:rsidR="00493169">
        <w:rPr>
          <w:b/>
          <w:bCs/>
          <w:sz w:val="32"/>
          <w:szCs w:val="32"/>
        </w:rPr>
        <w:t>.</w:t>
      </w:r>
    </w:p>
    <w:p w14:paraId="567B33EE" w14:textId="249F11C5" w:rsidR="0082110D" w:rsidRPr="0025404A" w:rsidRDefault="0082110D">
      <w:pPr>
        <w:rPr>
          <w:sz w:val="24"/>
          <w:szCs w:val="24"/>
        </w:rPr>
      </w:pPr>
      <w:r w:rsidRPr="0025404A">
        <w:rPr>
          <w:sz w:val="24"/>
          <w:szCs w:val="24"/>
        </w:rPr>
        <w:t>Pro zopakování báseň, kterou jsme vyhnali zimu</w:t>
      </w:r>
      <w:r w:rsidR="0025404A" w:rsidRPr="0025404A">
        <w:rPr>
          <w:sz w:val="24"/>
          <w:szCs w:val="24"/>
        </w:rPr>
        <w:t>:</w:t>
      </w:r>
    </w:p>
    <w:p w14:paraId="05797EC6" w14:textId="66F06B52" w:rsidR="0025404A" w:rsidRPr="0025404A" w:rsidRDefault="0025404A" w:rsidP="0025404A">
      <w:pPr>
        <w:jc w:val="center"/>
        <w:rPr>
          <w:b/>
          <w:bCs/>
          <w:sz w:val="24"/>
          <w:szCs w:val="24"/>
        </w:rPr>
      </w:pPr>
      <w:r w:rsidRPr="0025404A">
        <w:rPr>
          <w:b/>
          <w:bCs/>
          <w:sz w:val="24"/>
          <w:szCs w:val="24"/>
        </w:rPr>
        <w:t>Zimo, zimo táhni pryč,</w:t>
      </w:r>
    </w:p>
    <w:p w14:paraId="305221F3" w14:textId="51910FA0" w:rsidR="0025404A" w:rsidRPr="0025404A" w:rsidRDefault="0025404A" w:rsidP="0025404A">
      <w:pPr>
        <w:jc w:val="center"/>
        <w:rPr>
          <w:b/>
          <w:bCs/>
          <w:sz w:val="24"/>
          <w:szCs w:val="24"/>
        </w:rPr>
      </w:pPr>
      <w:r w:rsidRPr="0025404A">
        <w:rPr>
          <w:b/>
          <w:bCs/>
          <w:sz w:val="24"/>
          <w:szCs w:val="24"/>
        </w:rPr>
        <w:t>Nebo na tě vezmu bič.</w:t>
      </w:r>
    </w:p>
    <w:p w14:paraId="45115A38" w14:textId="63FE2000" w:rsidR="0025404A" w:rsidRPr="0025404A" w:rsidRDefault="0025404A" w:rsidP="0025404A">
      <w:pPr>
        <w:jc w:val="center"/>
        <w:rPr>
          <w:b/>
          <w:bCs/>
          <w:sz w:val="24"/>
          <w:szCs w:val="24"/>
        </w:rPr>
      </w:pPr>
      <w:r w:rsidRPr="0025404A">
        <w:rPr>
          <w:b/>
          <w:bCs/>
          <w:sz w:val="24"/>
          <w:szCs w:val="24"/>
        </w:rPr>
        <w:t>Odtáhnu tě za pačesy,</w:t>
      </w:r>
    </w:p>
    <w:p w14:paraId="3F406B44" w14:textId="7959AEB7" w:rsidR="0025404A" w:rsidRPr="0025404A" w:rsidRDefault="0025404A" w:rsidP="0025404A">
      <w:pPr>
        <w:jc w:val="center"/>
        <w:rPr>
          <w:b/>
          <w:bCs/>
          <w:sz w:val="24"/>
          <w:szCs w:val="24"/>
        </w:rPr>
      </w:pPr>
      <w:r w:rsidRPr="0025404A">
        <w:rPr>
          <w:b/>
          <w:bCs/>
          <w:sz w:val="24"/>
          <w:szCs w:val="24"/>
        </w:rPr>
        <w:t>Za ty hory, za ty lesy.</w:t>
      </w:r>
    </w:p>
    <w:p w14:paraId="00909BA5" w14:textId="753BE84E" w:rsidR="0025404A" w:rsidRPr="0025404A" w:rsidRDefault="0025404A" w:rsidP="0025404A">
      <w:pPr>
        <w:jc w:val="center"/>
        <w:rPr>
          <w:b/>
          <w:bCs/>
          <w:sz w:val="24"/>
          <w:szCs w:val="24"/>
        </w:rPr>
      </w:pPr>
      <w:r w:rsidRPr="0025404A">
        <w:rPr>
          <w:b/>
          <w:bCs/>
          <w:sz w:val="24"/>
          <w:szCs w:val="24"/>
        </w:rPr>
        <w:t>Až se vrátím nazpátek,</w:t>
      </w:r>
    </w:p>
    <w:p w14:paraId="164BDFF7" w14:textId="2FAF3B35" w:rsidR="0025404A" w:rsidRPr="0025404A" w:rsidRDefault="0025404A" w:rsidP="0025404A">
      <w:pPr>
        <w:jc w:val="center"/>
        <w:rPr>
          <w:b/>
          <w:bCs/>
          <w:sz w:val="24"/>
          <w:szCs w:val="24"/>
        </w:rPr>
      </w:pPr>
      <w:r w:rsidRPr="0025404A">
        <w:rPr>
          <w:b/>
          <w:bCs/>
          <w:sz w:val="24"/>
          <w:szCs w:val="24"/>
        </w:rPr>
        <w:t>Svleču zimní kabátek.</w:t>
      </w:r>
    </w:p>
    <w:p w14:paraId="707F2902" w14:textId="427A2C31" w:rsidR="0025404A" w:rsidRPr="0025404A" w:rsidRDefault="0025404A">
      <w:pPr>
        <w:rPr>
          <w:sz w:val="24"/>
          <w:szCs w:val="24"/>
        </w:rPr>
      </w:pPr>
      <w:r w:rsidRPr="0025404A">
        <w:rPr>
          <w:sz w:val="24"/>
          <w:szCs w:val="24"/>
        </w:rPr>
        <w:t>Ten</w:t>
      </w:r>
      <w:r>
        <w:rPr>
          <w:sz w:val="24"/>
          <w:szCs w:val="24"/>
        </w:rPr>
        <w:t>,</w:t>
      </w:r>
      <w:r w:rsidRPr="0025404A">
        <w:rPr>
          <w:sz w:val="24"/>
          <w:szCs w:val="24"/>
        </w:rPr>
        <w:t xml:space="preserve"> kdo se nemohl naučit báseň při shlédnutí videa, nám jí zarecituje až se uvidíme ve školce.</w:t>
      </w:r>
    </w:p>
    <w:p w14:paraId="2E22BC6E" w14:textId="0AD86E93" w:rsidR="003F12D1" w:rsidRDefault="006A3BE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6C110" wp14:editId="4AAA30D6">
                <wp:simplePos x="0" y="0"/>
                <wp:positionH relativeFrom="column">
                  <wp:posOffset>3363595</wp:posOffset>
                </wp:positionH>
                <wp:positionV relativeFrom="paragraph">
                  <wp:posOffset>3429000</wp:posOffset>
                </wp:positionV>
                <wp:extent cx="1962150" cy="1341120"/>
                <wp:effectExtent l="19050" t="19050" r="38100" b="201930"/>
                <wp:wrapNone/>
                <wp:docPr id="16" name="Řečová bublina: ováln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3411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DD4F6" w14:textId="5BA23320" w:rsidR="006A3BE8" w:rsidRDefault="00AA0A1C" w:rsidP="006A3BE8">
                            <w:pPr>
                              <w:jc w:val="center"/>
                            </w:pPr>
                            <w:r w:rsidRPr="00AA0A1C">
                              <w:rPr>
                                <w:sz w:val="24"/>
                                <w:szCs w:val="24"/>
                              </w:rPr>
                              <w:t>Klíč si vybarvěte a zavěste na šňůrku jako medaili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16C11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Řečová bublina: oválný bublinový popisek 16" o:spid="_x0000_s1026" type="#_x0000_t63" style="position:absolute;margin-left:264.85pt;margin-top:270pt;width:154.5pt;height:105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" adj="6300,24300" fillcolor="white [3201]" strokecolor="#ffc000 [3207]" strokeweight="1pt">
                <v:textbox>
                  <w:txbxContent>
                    <w:p w14:paraId="7C5DD4F6" w14:textId="5BA23320" w:rsidR="006A3BE8" w:rsidRDefault="00AA0A1C" w:rsidP="006A3BE8">
                      <w:pPr>
                        <w:jc w:val="center"/>
                      </w:pPr>
                      <w:r w:rsidRPr="00AA0A1C">
                        <w:rPr>
                          <w:sz w:val="24"/>
                          <w:szCs w:val="24"/>
                        </w:rPr>
                        <w:t>Klíč si vybarvěte a zavěste na šňůrku jako medaili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82110D" w:rsidRPr="0082110D">
        <w:drawing>
          <wp:inline distT="0" distB="0" distL="0" distR="0" wp14:anchorId="3CBEF279" wp14:editId="7CAFE81C">
            <wp:extent cx="5615940" cy="5615940"/>
            <wp:effectExtent l="0" t="0" r="3810" b="3810"/>
            <wp:docPr id="1" name="Obrázek 1" descr="Spojením teček dokresli klíč a vybarvi obrázek | Logické h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jením teček dokresli klíč a vybarvi obrázek | Logické h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2E8A" w14:textId="77777777" w:rsidR="0025404A" w:rsidRDefault="0025404A"/>
    <w:p w14:paraId="1C1567FD" w14:textId="77777777" w:rsidR="0025404A" w:rsidRDefault="0025404A"/>
    <w:p w14:paraId="32A2AFC4" w14:textId="48E47A9F" w:rsidR="0025404A" w:rsidRPr="0025404A" w:rsidRDefault="0025404A">
      <w:pPr>
        <w:rPr>
          <w:b/>
          <w:bCs/>
          <w:sz w:val="24"/>
          <w:szCs w:val="24"/>
        </w:rPr>
      </w:pPr>
      <w:r w:rsidRPr="0082110D">
        <w:drawing>
          <wp:anchor distT="0" distB="0" distL="114300" distR="114300" simplePos="0" relativeHeight="251658240" behindDoc="0" locked="0" layoutInCell="1" allowOverlap="1" wp14:anchorId="627748A4" wp14:editId="20E0282A">
            <wp:simplePos x="0" y="0"/>
            <wp:positionH relativeFrom="margin">
              <wp:posOffset>-289560</wp:posOffset>
            </wp:positionH>
            <wp:positionV relativeFrom="paragraph">
              <wp:posOffset>334645</wp:posOffset>
            </wp:positionV>
            <wp:extent cx="6334125" cy="7139940"/>
            <wp:effectExtent l="0" t="0" r="9525" b="3810"/>
            <wp:wrapThrough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8"/>
                    <a:stretch/>
                  </pic:blipFill>
                  <pic:spPr bwMode="auto">
                    <a:xfrm>
                      <a:off x="0" y="0"/>
                      <a:ext cx="6334125" cy="713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04A">
        <w:rPr>
          <w:b/>
          <w:bCs/>
          <w:sz w:val="24"/>
          <w:szCs w:val="24"/>
        </w:rPr>
        <w:t>2. Kolik klíčů je na kroužku?</w:t>
      </w:r>
    </w:p>
    <w:p w14:paraId="6EEDD547" w14:textId="54C769BE" w:rsidR="0082110D" w:rsidRDefault="0082110D"/>
    <w:p w14:paraId="013072C6" w14:textId="00A5F899" w:rsidR="00C74E84" w:rsidRDefault="00C74E84"/>
    <w:p w14:paraId="7A3EAC3E" w14:textId="5162C7BC" w:rsidR="00C74E84" w:rsidRDefault="00C74E84"/>
    <w:p w14:paraId="55955688" w14:textId="13C88825" w:rsidR="00C74E84" w:rsidRDefault="00C74E84">
      <w:r w:rsidRPr="00C74E84">
        <w:lastRenderedPageBreak/>
        <w:drawing>
          <wp:inline distT="0" distB="0" distL="0" distR="0" wp14:anchorId="27235C1B" wp14:editId="2D0429E9">
            <wp:extent cx="5760720" cy="83350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A546" w14:textId="5F1D9F6F" w:rsidR="00C74E84" w:rsidRDefault="00C74E84"/>
    <w:p w14:paraId="0E7A50A0" w14:textId="552C8DEC" w:rsidR="00C74E84" w:rsidRPr="00C74E84" w:rsidRDefault="00C74E84">
      <w:pPr>
        <w:rPr>
          <w:sz w:val="24"/>
          <w:szCs w:val="24"/>
        </w:rPr>
      </w:pPr>
      <w:r w:rsidRPr="00C74E84">
        <w:rPr>
          <w:sz w:val="24"/>
          <w:szCs w:val="24"/>
        </w:rPr>
        <w:lastRenderedPageBreak/>
        <w:t>Truhla, která ukrývala JARO, Vám vydala své poklady. Prohlédněte si je a vybarvěte.</w:t>
      </w:r>
    </w:p>
    <w:p w14:paraId="7207BD88" w14:textId="15BDC449" w:rsidR="00C74E84" w:rsidRDefault="00AE772B">
      <w:r w:rsidRPr="00C74E84">
        <w:drawing>
          <wp:anchor distT="0" distB="0" distL="114300" distR="114300" simplePos="0" relativeHeight="251659264" behindDoc="0" locked="0" layoutInCell="1" allowOverlap="1" wp14:anchorId="3562AA31" wp14:editId="68EFE2D1">
            <wp:simplePos x="0" y="0"/>
            <wp:positionH relativeFrom="column">
              <wp:posOffset>4274185</wp:posOffset>
            </wp:positionH>
            <wp:positionV relativeFrom="paragraph">
              <wp:posOffset>24765</wp:posOffset>
            </wp:positionV>
            <wp:extent cx="1752600" cy="2160232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540" cy="216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E84">
        <w:t xml:space="preserve">      </w:t>
      </w:r>
    </w:p>
    <w:p w14:paraId="3FA69A0E" w14:textId="3CA4BF48" w:rsidR="00C74E84" w:rsidRDefault="00AE772B">
      <w:r w:rsidRPr="00C74E84">
        <w:drawing>
          <wp:anchor distT="0" distB="0" distL="114300" distR="114300" simplePos="0" relativeHeight="251660288" behindDoc="0" locked="0" layoutInCell="1" allowOverlap="1" wp14:anchorId="70B2A72F" wp14:editId="7479370A">
            <wp:simplePos x="0" y="0"/>
            <wp:positionH relativeFrom="column">
              <wp:posOffset>2247265</wp:posOffset>
            </wp:positionH>
            <wp:positionV relativeFrom="paragraph">
              <wp:posOffset>1377315</wp:posOffset>
            </wp:positionV>
            <wp:extent cx="1905000" cy="190500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E84" w:rsidRPr="00C74E84">
        <w:drawing>
          <wp:inline distT="0" distB="0" distL="0" distR="0" wp14:anchorId="5B0D2956" wp14:editId="0C39B1AC">
            <wp:extent cx="2222814" cy="1664965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6565" cy="169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5044" w14:textId="55DD4FA8" w:rsidR="00C74E84" w:rsidRDefault="00AE772B">
      <w:r w:rsidRPr="00C74E84">
        <w:drawing>
          <wp:anchor distT="0" distB="0" distL="114300" distR="114300" simplePos="0" relativeHeight="251662336" behindDoc="0" locked="0" layoutInCell="1" allowOverlap="1" wp14:anchorId="64291EC7" wp14:editId="758EE243">
            <wp:simplePos x="0" y="0"/>
            <wp:positionH relativeFrom="column">
              <wp:posOffset>4190365</wp:posOffset>
            </wp:positionH>
            <wp:positionV relativeFrom="paragraph">
              <wp:posOffset>4573905</wp:posOffset>
            </wp:positionV>
            <wp:extent cx="1452551" cy="1920240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551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E84">
        <w:drawing>
          <wp:anchor distT="0" distB="0" distL="114300" distR="114300" simplePos="0" relativeHeight="251665408" behindDoc="1" locked="0" layoutInCell="1" allowOverlap="1" wp14:anchorId="6014B5BE" wp14:editId="26D31514">
            <wp:simplePos x="0" y="0"/>
            <wp:positionH relativeFrom="column">
              <wp:posOffset>1508125</wp:posOffset>
            </wp:positionH>
            <wp:positionV relativeFrom="paragraph">
              <wp:posOffset>1902460</wp:posOffset>
            </wp:positionV>
            <wp:extent cx="2143125" cy="2143125"/>
            <wp:effectExtent l="0" t="0" r="9525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E84">
        <w:drawing>
          <wp:anchor distT="0" distB="0" distL="114300" distR="114300" simplePos="0" relativeHeight="251661312" behindDoc="0" locked="0" layoutInCell="1" allowOverlap="1" wp14:anchorId="65D03CA7" wp14:editId="0CCC296B">
            <wp:simplePos x="0" y="0"/>
            <wp:positionH relativeFrom="column">
              <wp:posOffset>2483485</wp:posOffset>
            </wp:positionH>
            <wp:positionV relativeFrom="paragraph">
              <wp:posOffset>4400208</wp:posOffset>
            </wp:positionV>
            <wp:extent cx="1455420" cy="19863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165" cy="199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72B">
        <w:drawing>
          <wp:anchor distT="0" distB="0" distL="114300" distR="114300" simplePos="0" relativeHeight="251664384" behindDoc="1" locked="0" layoutInCell="1" allowOverlap="1" wp14:anchorId="4F3E198F" wp14:editId="6D39AE2B">
            <wp:simplePos x="0" y="0"/>
            <wp:positionH relativeFrom="margin">
              <wp:posOffset>-320675</wp:posOffset>
            </wp:positionH>
            <wp:positionV relativeFrom="paragraph">
              <wp:posOffset>3700780</wp:posOffset>
            </wp:positionV>
            <wp:extent cx="2143125" cy="2143125"/>
            <wp:effectExtent l="0" t="0" r="9525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E84">
        <w:drawing>
          <wp:anchor distT="0" distB="0" distL="114300" distR="114300" simplePos="0" relativeHeight="251663360" behindDoc="0" locked="0" layoutInCell="1" allowOverlap="1" wp14:anchorId="7FDCAFD8" wp14:editId="0E7DE6B3">
            <wp:simplePos x="0" y="0"/>
            <wp:positionH relativeFrom="margin">
              <wp:posOffset>4274185</wp:posOffset>
            </wp:positionH>
            <wp:positionV relativeFrom="paragraph">
              <wp:posOffset>1849336</wp:posOffset>
            </wp:positionV>
            <wp:extent cx="2059940" cy="181906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87" cy="1828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E84" w:rsidRPr="00C74E84">
        <w:drawing>
          <wp:inline distT="0" distB="0" distL="0" distR="0" wp14:anchorId="4A3E9B59" wp14:editId="21D95EF1">
            <wp:extent cx="1753029" cy="24765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1940" cy="25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B0CE" w14:textId="5E63FB1B" w:rsidR="00AE772B" w:rsidRDefault="00AE772B"/>
    <w:p w14:paraId="3CA52CC6" w14:textId="27B38C56" w:rsidR="00AE772B" w:rsidRDefault="00AE772B"/>
    <w:p w14:paraId="2E1B8201" w14:textId="70573421" w:rsidR="00AE772B" w:rsidRDefault="00AE772B"/>
    <w:p w14:paraId="5C77D909" w14:textId="7CCE22A1" w:rsidR="00AE772B" w:rsidRDefault="00AE772B"/>
    <w:p w14:paraId="0B137E11" w14:textId="05D80428" w:rsidR="00AE772B" w:rsidRDefault="00AE772B"/>
    <w:p w14:paraId="4B242BED" w14:textId="45B6022E" w:rsidR="00AE772B" w:rsidRDefault="00AE772B"/>
    <w:p w14:paraId="727E8BCE" w14:textId="7BC649A8" w:rsidR="00AE772B" w:rsidRDefault="00AE772B"/>
    <w:p w14:paraId="01049A8F" w14:textId="28AA226A" w:rsidR="00AE772B" w:rsidRDefault="00AE772B"/>
    <w:p w14:paraId="21F6F468" w14:textId="1A0B0C18" w:rsidR="00AE772B" w:rsidRDefault="00AE772B"/>
    <w:p w14:paraId="34DBA96F" w14:textId="69FFC5B3" w:rsidR="00AE772B" w:rsidRDefault="00AE772B"/>
    <w:p w14:paraId="14505955" w14:textId="697FBFE2" w:rsidR="00AE772B" w:rsidRDefault="00AE772B"/>
    <w:p w14:paraId="64F12F2B" w14:textId="13AB7E4F" w:rsidR="00AE772B" w:rsidRDefault="00AE772B"/>
    <w:p w14:paraId="35194F94" w14:textId="270EA10E" w:rsidR="00AE772B" w:rsidRDefault="00AE772B"/>
    <w:p w14:paraId="77456A14" w14:textId="3D0372DB" w:rsidR="00AE772B" w:rsidRDefault="00AE772B"/>
    <w:p w14:paraId="172B6B68" w14:textId="7C031C23" w:rsidR="00AE772B" w:rsidRPr="00D04978" w:rsidRDefault="00AE772B">
      <w:pPr>
        <w:rPr>
          <w:sz w:val="28"/>
          <w:szCs w:val="28"/>
        </w:rPr>
      </w:pPr>
      <w:r w:rsidRPr="00B4177C">
        <w:rPr>
          <w:sz w:val="24"/>
          <w:szCs w:val="24"/>
        </w:rPr>
        <w:lastRenderedPageBreak/>
        <w:t>Ten pravý klíč k jaru, je sluníčko, které má každým dnem větší sílu a svými paprsky probouzí vše, co v zimě spalo.</w:t>
      </w:r>
      <w:r w:rsidR="00D04978">
        <w:rPr>
          <w:sz w:val="24"/>
          <w:szCs w:val="24"/>
        </w:rPr>
        <w:t xml:space="preserve"> Nevěříte? Jděte k oknu nebo na balkón</w:t>
      </w:r>
      <w:r w:rsidR="006A3BE8">
        <w:rPr>
          <w:sz w:val="24"/>
          <w:szCs w:val="24"/>
        </w:rPr>
        <w:t>,</w:t>
      </w:r>
      <w:r w:rsidR="00D04978">
        <w:rPr>
          <w:sz w:val="24"/>
          <w:szCs w:val="24"/>
        </w:rPr>
        <w:t xml:space="preserve"> a až sluníčko vysvitne</w:t>
      </w:r>
      <w:r w:rsidR="006A3BE8">
        <w:rPr>
          <w:sz w:val="24"/>
          <w:szCs w:val="24"/>
        </w:rPr>
        <w:t>,</w:t>
      </w:r>
      <w:r w:rsidR="00D04978">
        <w:rPr>
          <w:sz w:val="24"/>
          <w:szCs w:val="24"/>
        </w:rPr>
        <w:t xml:space="preserve"> nastavte mu tvář a tu sílu ucítíte.</w:t>
      </w:r>
      <w:r w:rsidRPr="00B4177C">
        <w:rPr>
          <w:sz w:val="24"/>
          <w:szCs w:val="24"/>
        </w:rPr>
        <w:t xml:space="preserve"> Jedna z prvních květin má </w:t>
      </w:r>
      <w:r w:rsidR="00B4177C" w:rsidRPr="00B4177C">
        <w:rPr>
          <w:sz w:val="24"/>
          <w:szCs w:val="24"/>
        </w:rPr>
        <w:t xml:space="preserve">jméno </w:t>
      </w:r>
      <w:r w:rsidR="00D04978" w:rsidRPr="00D04978">
        <w:rPr>
          <w:sz w:val="28"/>
          <w:szCs w:val="28"/>
        </w:rPr>
        <w:t>PRVOSENKA JARNÍ</w:t>
      </w:r>
      <w:r w:rsidR="00D04978">
        <w:rPr>
          <w:sz w:val="28"/>
          <w:szCs w:val="28"/>
        </w:rPr>
        <w:t xml:space="preserve"> – </w:t>
      </w:r>
      <w:proofErr w:type="gramStart"/>
      <w:r w:rsidR="00D04978">
        <w:rPr>
          <w:sz w:val="28"/>
          <w:szCs w:val="28"/>
        </w:rPr>
        <w:t xml:space="preserve">lidově </w:t>
      </w:r>
      <w:r w:rsidR="00D04978" w:rsidRPr="00B4177C">
        <w:rPr>
          <w:b/>
          <w:bCs/>
          <w:sz w:val="32"/>
          <w:szCs w:val="32"/>
        </w:rPr>
        <w:t xml:space="preserve"> </w:t>
      </w:r>
      <w:r w:rsidR="00B4177C" w:rsidRPr="00B4177C">
        <w:rPr>
          <w:b/>
          <w:bCs/>
          <w:sz w:val="32"/>
          <w:szCs w:val="32"/>
        </w:rPr>
        <w:t>PETRKLÍČ</w:t>
      </w:r>
      <w:proofErr w:type="gramEnd"/>
      <w:r w:rsidR="00D04978">
        <w:rPr>
          <w:b/>
          <w:bCs/>
          <w:sz w:val="32"/>
          <w:szCs w:val="32"/>
        </w:rPr>
        <w:t xml:space="preserve"> </w:t>
      </w:r>
    </w:p>
    <w:p w14:paraId="6DB1A1A6" w14:textId="77777777" w:rsidR="00D04978" w:rsidRDefault="00B4177C">
      <w:pPr>
        <w:rPr>
          <w:noProof/>
        </w:rPr>
      </w:pPr>
      <w:r w:rsidRPr="00B4177C">
        <w:rPr>
          <w:sz w:val="24"/>
          <w:szCs w:val="24"/>
        </w:rPr>
        <w:t>Prohlédněte si jaký je krásný:</w:t>
      </w:r>
      <w:r w:rsidRPr="00B4177C">
        <w:rPr>
          <w:noProof/>
          <w:sz w:val="24"/>
          <w:szCs w:val="24"/>
        </w:rPr>
        <w:t xml:space="preserve"> </w:t>
      </w:r>
      <w:r w:rsidRPr="00B4177C">
        <w:rPr>
          <w:noProof/>
        </w:rPr>
        <w:t xml:space="preserve">(Pro lepší tisk, jsem vložila jen černobílou verzi. Ukažte dětem pravou květinu </w:t>
      </w:r>
      <w:r w:rsidRPr="00B4177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B4177C">
        <w:rPr>
          <w:noProof/>
        </w:rPr>
        <w:t xml:space="preserve"> pokud se vám poštěstí a nebo vyhledejte obrázky na internetu</w:t>
      </w:r>
      <w:r>
        <w:rPr>
          <w:noProof/>
        </w:rPr>
        <w:t>)</w:t>
      </w:r>
    </w:p>
    <w:p w14:paraId="0E972453" w14:textId="28D010AD" w:rsidR="00B4177C" w:rsidRDefault="00D04978" w:rsidP="00D04978">
      <w:pPr>
        <w:jc w:val="center"/>
        <w:rPr>
          <w:noProof/>
        </w:rPr>
      </w:pPr>
      <w:r w:rsidRPr="00D04978">
        <w:rPr>
          <w:noProof/>
          <w:sz w:val="24"/>
          <w:szCs w:val="24"/>
          <w:u w:val="single"/>
        </w:rPr>
        <w:t>Pozor však děti! Když najdete při vycházce venku Petrklíč, netrhejte ho!!! Tato květina je chráněná</w:t>
      </w:r>
      <w:r>
        <w:rPr>
          <w:noProof/>
        </w:rPr>
        <w:t>.</w:t>
      </w:r>
      <w:r w:rsidR="00B4177C" w:rsidRPr="00B4177C">
        <w:drawing>
          <wp:inline distT="0" distB="0" distL="0" distR="0" wp14:anchorId="16189BB7" wp14:editId="0DEF1A49">
            <wp:extent cx="6055360" cy="4541520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927D" w14:textId="77777777" w:rsidR="006A3BE8" w:rsidRDefault="006A3BE8" w:rsidP="00D04978">
      <w:pPr>
        <w:jc w:val="center"/>
        <w:rPr>
          <w:noProof/>
        </w:rPr>
      </w:pPr>
    </w:p>
    <w:p w14:paraId="1A2A657E" w14:textId="743817EE" w:rsidR="00B4177C" w:rsidRPr="00B4177C" w:rsidRDefault="00B4177C" w:rsidP="00B4177C">
      <w:pPr>
        <w:pStyle w:val="Odstavecseseznamem"/>
        <w:numPr>
          <w:ilvl w:val="0"/>
          <w:numId w:val="1"/>
        </w:numPr>
        <w:rPr>
          <w:b/>
          <w:bCs/>
          <w:noProof/>
          <w:sz w:val="24"/>
          <w:szCs w:val="24"/>
        </w:rPr>
      </w:pPr>
      <w:r w:rsidRPr="00B4177C">
        <w:rPr>
          <w:b/>
          <w:bCs/>
          <w:noProof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t>J</w:t>
      </w:r>
      <w:r w:rsidRPr="00B4177C">
        <w:rPr>
          <w:b/>
          <w:bCs/>
          <w:noProof/>
          <w:sz w:val="24"/>
          <w:szCs w:val="24"/>
        </w:rPr>
        <w:t>aké má barvy?</w:t>
      </w:r>
    </w:p>
    <w:p w14:paraId="32859703" w14:textId="30A1C367" w:rsidR="00B4177C" w:rsidRPr="00B4177C" w:rsidRDefault="00B4177C" w:rsidP="00B4177C">
      <w:pPr>
        <w:pStyle w:val="Odstavecseseznamem"/>
        <w:numPr>
          <w:ilvl w:val="0"/>
          <w:numId w:val="1"/>
        </w:numPr>
        <w:rPr>
          <w:b/>
          <w:bCs/>
          <w:noProof/>
          <w:sz w:val="24"/>
          <w:szCs w:val="24"/>
        </w:rPr>
      </w:pPr>
      <w:r w:rsidRPr="00B4177C">
        <w:rPr>
          <w:b/>
          <w:bCs/>
          <w:noProof/>
          <w:sz w:val="24"/>
          <w:szCs w:val="24"/>
        </w:rPr>
        <w:t>Z jakých slov se skládá název květiny?</w:t>
      </w:r>
      <w:r>
        <w:rPr>
          <w:b/>
          <w:bCs/>
          <w:noProof/>
          <w:sz w:val="24"/>
          <w:szCs w:val="24"/>
        </w:rPr>
        <w:t xml:space="preserve"> … PETR + KLÍČ</w:t>
      </w:r>
    </w:p>
    <w:p w14:paraId="4A74B32F" w14:textId="277C709E" w:rsidR="00B4177C" w:rsidRDefault="00B4177C" w:rsidP="00B4177C">
      <w:pPr>
        <w:pStyle w:val="Odstavecseseznamem"/>
        <w:numPr>
          <w:ilvl w:val="0"/>
          <w:numId w:val="1"/>
        </w:numPr>
        <w:rPr>
          <w:b/>
          <w:bCs/>
          <w:noProof/>
          <w:sz w:val="32"/>
          <w:szCs w:val="32"/>
        </w:rPr>
      </w:pPr>
      <w:r w:rsidRPr="00B4177C">
        <w:rPr>
          <w:b/>
          <w:bCs/>
          <w:noProof/>
          <w:sz w:val="24"/>
          <w:szCs w:val="24"/>
        </w:rPr>
        <w:t>Na jakou hlásku začíná a na jakou končí</w:t>
      </w:r>
      <w:r w:rsidR="006A3BE8">
        <w:rPr>
          <w:b/>
          <w:bCs/>
          <w:noProof/>
          <w:sz w:val="24"/>
          <w:szCs w:val="24"/>
        </w:rPr>
        <w:t xml:space="preserve"> název květiny</w:t>
      </w:r>
      <w:r w:rsidRPr="00B4177C">
        <w:rPr>
          <w:b/>
          <w:bCs/>
          <w:noProof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t xml:space="preserve">… </w:t>
      </w:r>
      <w:r w:rsidRPr="00B4177C">
        <w:rPr>
          <w:b/>
          <w:bCs/>
          <w:noProof/>
          <w:sz w:val="32"/>
          <w:szCs w:val="32"/>
        </w:rPr>
        <w:t>P</w:t>
      </w:r>
      <w:r w:rsidRPr="00B4177C">
        <w:rPr>
          <w:b/>
          <w:bCs/>
          <w:noProof/>
          <w:sz w:val="24"/>
          <w:szCs w:val="24"/>
        </w:rPr>
        <w:t>etrklí</w:t>
      </w:r>
      <w:r w:rsidRPr="00B4177C">
        <w:rPr>
          <w:b/>
          <w:bCs/>
          <w:noProof/>
          <w:sz w:val="32"/>
          <w:szCs w:val="32"/>
        </w:rPr>
        <w:t>Č</w:t>
      </w:r>
      <w:r>
        <w:rPr>
          <w:b/>
          <w:bCs/>
          <w:noProof/>
          <w:sz w:val="32"/>
          <w:szCs w:val="32"/>
        </w:rPr>
        <w:t>.</w:t>
      </w:r>
    </w:p>
    <w:p w14:paraId="6BF91538" w14:textId="27B2F324" w:rsidR="006A3BE8" w:rsidRDefault="006A3BE8" w:rsidP="006A3BE8">
      <w:pPr>
        <w:ind w:left="36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Abychom mohli společně Jaro jak se patří oslavit, naučíme se o této krásné, kouzelné a léčivé květině písničku.</w:t>
      </w:r>
    </w:p>
    <w:p w14:paraId="17266F24" w14:textId="3882815C" w:rsidR="006A3BE8" w:rsidRDefault="006A3BE8" w:rsidP="006A3BE8">
      <w:pPr>
        <w:ind w:left="360"/>
        <w:rPr>
          <w:b/>
          <w:bCs/>
          <w:noProof/>
          <w:sz w:val="32"/>
          <w:szCs w:val="32"/>
        </w:rPr>
      </w:pPr>
    </w:p>
    <w:p w14:paraId="01A972A1" w14:textId="5C9F338C" w:rsidR="006A3BE8" w:rsidRDefault="006A3BE8" w:rsidP="006A3BE8">
      <w:pPr>
        <w:ind w:left="360"/>
        <w:rPr>
          <w:b/>
          <w:bCs/>
          <w:noProof/>
          <w:sz w:val="32"/>
          <w:szCs w:val="32"/>
        </w:rPr>
      </w:pPr>
    </w:p>
    <w:p w14:paraId="62897061" w14:textId="42709DCC" w:rsidR="006A3BE8" w:rsidRDefault="006A3BE8" w:rsidP="006A3BE8">
      <w:pPr>
        <w:ind w:left="360"/>
        <w:rPr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AB653B" wp14:editId="13BFDC3C">
            <wp:extent cx="5372100" cy="66979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A973" w14:textId="77777777" w:rsidR="006A3BE8" w:rsidRPr="006A3BE8" w:rsidRDefault="006A3BE8" w:rsidP="006A3BE8">
      <w:pPr>
        <w:ind w:left="360"/>
        <w:rPr>
          <w:b/>
          <w:bCs/>
          <w:noProof/>
          <w:sz w:val="32"/>
          <w:szCs w:val="32"/>
        </w:rPr>
      </w:pPr>
    </w:p>
    <w:p w14:paraId="5D7D7A02" w14:textId="77777777" w:rsidR="00B4177C" w:rsidRPr="00B4177C" w:rsidRDefault="00B4177C" w:rsidP="006A3BE8">
      <w:pPr>
        <w:pStyle w:val="Odstavecseseznamem"/>
        <w:rPr>
          <w:b/>
          <w:bCs/>
          <w:noProof/>
          <w:sz w:val="32"/>
          <w:szCs w:val="32"/>
        </w:rPr>
      </w:pPr>
    </w:p>
    <w:p w14:paraId="2589C8AB" w14:textId="52F2A026" w:rsidR="00B4177C" w:rsidRDefault="00AA0A1C">
      <w:r>
        <w:t>Už se těším na všechna videa, která mi pošlete. Ahoj.</w:t>
      </w:r>
    </w:p>
    <w:sectPr w:rsidR="00B4177C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4034B" w14:textId="77777777" w:rsidR="004B61E7" w:rsidRDefault="004B61E7" w:rsidP="00AA0A1C">
      <w:pPr>
        <w:spacing w:after="0" w:line="240" w:lineRule="auto"/>
      </w:pPr>
      <w:r>
        <w:separator/>
      </w:r>
    </w:p>
  </w:endnote>
  <w:endnote w:type="continuationSeparator" w:id="0">
    <w:p w14:paraId="412D998F" w14:textId="77777777" w:rsidR="004B61E7" w:rsidRDefault="004B61E7" w:rsidP="00AA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48D516" w14:textId="77777777" w:rsidR="004B61E7" w:rsidRDefault="004B61E7" w:rsidP="00AA0A1C">
      <w:pPr>
        <w:spacing w:after="0" w:line="240" w:lineRule="auto"/>
      </w:pPr>
      <w:r>
        <w:separator/>
      </w:r>
    </w:p>
  </w:footnote>
  <w:footnote w:type="continuationSeparator" w:id="0">
    <w:p w14:paraId="7E8369E6" w14:textId="77777777" w:rsidR="004B61E7" w:rsidRDefault="004B61E7" w:rsidP="00AA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6494510"/>
      <w:docPartObj>
        <w:docPartGallery w:val="Page Numbers (Top of Page)"/>
        <w:docPartUnique/>
      </w:docPartObj>
    </w:sdtPr>
    <w:sdtContent>
      <w:p w14:paraId="29C0947B" w14:textId="7B950320" w:rsidR="00AA0A1C" w:rsidRDefault="00AA0A1C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5CEFBA" w14:textId="77777777" w:rsidR="00AA0A1C" w:rsidRDefault="00AA0A1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D26642"/>
    <w:multiLevelType w:val="hybridMultilevel"/>
    <w:tmpl w:val="C854FC7E"/>
    <w:lvl w:ilvl="0" w:tplc="5D1EDEB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10D"/>
    <w:rsid w:val="0025404A"/>
    <w:rsid w:val="003F12D1"/>
    <w:rsid w:val="00493169"/>
    <w:rsid w:val="004B61E7"/>
    <w:rsid w:val="006A3BE8"/>
    <w:rsid w:val="0082110D"/>
    <w:rsid w:val="00AA0A1C"/>
    <w:rsid w:val="00AE772B"/>
    <w:rsid w:val="00B4177C"/>
    <w:rsid w:val="00C74E84"/>
    <w:rsid w:val="00D0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82F8C"/>
  <w15:chartTrackingRefBased/>
  <w15:docId w15:val="{4DA49BC5-42F6-40A1-A4FF-C6811F48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4177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6A3B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A3BE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A3BE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A3B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A3BE8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AA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0A1C"/>
  </w:style>
  <w:style w:type="paragraph" w:styleId="Zpat">
    <w:name w:val="footer"/>
    <w:basedOn w:val="Normln"/>
    <w:link w:val="ZpatChar"/>
    <w:uiPriority w:val="99"/>
    <w:unhideWhenUsed/>
    <w:rsid w:val="00AA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0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8C3BB-5A10-4753-A6A6-717452C10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206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Viktorie Jurcová</dc:creator>
  <cp:keywords/>
  <dc:description/>
  <cp:lastModifiedBy>Viktorie Jurcová</cp:lastModifiedBy>
  <cp:revision>3</cp:revision>
  <dcterms:created xsi:type="dcterms:W3CDTF">2021-03-17T22:15:00Z</dcterms:created>
  <dcterms:modified xsi:type="dcterms:W3CDTF">2021-03-17T23:40:00Z</dcterms:modified>
</cp:coreProperties>
</file>